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37" w:rsidRDefault="00640937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640937" w:rsidRDefault="00640937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640937" w:rsidRDefault="00640937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640937" w:rsidRDefault="00640937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640937" w:rsidRDefault="00640937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640937" w:rsidRDefault="00640937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640937" w:rsidRDefault="00640937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640937" w:rsidRDefault="00640937" w:rsidP="0064093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640937" w:rsidRDefault="00640937" w:rsidP="0064093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231F20"/>
          <w:sz w:val="56"/>
          <w:szCs w:val="56"/>
          <w:lang w:eastAsia="ru-RU"/>
        </w:rPr>
      </w:pPr>
      <w:r w:rsidRPr="00640937">
        <w:rPr>
          <w:rFonts w:ascii="Times New Roman" w:eastAsia="Times New Roman" w:hAnsi="Times New Roman" w:cs="Times New Roman"/>
          <w:color w:val="231F20"/>
          <w:sz w:val="56"/>
          <w:szCs w:val="56"/>
          <w:lang w:eastAsia="ru-RU"/>
        </w:rPr>
        <w:t xml:space="preserve">Развитие </w:t>
      </w:r>
      <w:proofErr w:type="gramStart"/>
      <w:r w:rsidRPr="00640937">
        <w:rPr>
          <w:rFonts w:ascii="Times New Roman" w:eastAsia="Times New Roman" w:hAnsi="Times New Roman" w:cs="Times New Roman"/>
          <w:color w:val="231F20"/>
          <w:sz w:val="56"/>
          <w:szCs w:val="56"/>
          <w:lang w:eastAsia="ru-RU"/>
        </w:rPr>
        <w:t>коммуникативных</w:t>
      </w:r>
      <w:proofErr w:type="gramEnd"/>
      <w:r w:rsidRPr="00640937">
        <w:rPr>
          <w:rFonts w:ascii="Times New Roman" w:eastAsia="Times New Roman" w:hAnsi="Times New Roman" w:cs="Times New Roman"/>
          <w:color w:val="231F20"/>
          <w:sz w:val="56"/>
          <w:szCs w:val="56"/>
          <w:lang w:eastAsia="ru-RU"/>
        </w:rPr>
        <w:t xml:space="preserve"> </w:t>
      </w:r>
    </w:p>
    <w:p w:rsidR="00640937" w:rsidRPr="00640937" w:rsidRDefault="00640937" w:rsidP="0064093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231F20"/>
          <w:sz w:val="56"/>
          <w:szCs w:val="56"/>
          <w:lang w:eastAsia="ru-RU"/>
        </w:rPr>
      </w:pPr>
      <w:r w:rsidRPr="00640937">
        <w:rPr>
          <w:rFonts w:ascii="Times New Roman" w:eastAsia="Times New Roman" w:hAnsi="Times New Roman" w:cs="Times New Roman"/>
          <w:color w:val="231F20"/>
          <w:sz w:val="56"/>
          <w:szCs w:val="56"/>
          <w:lang w:eastAsia="ru-RU"/>
        </w:rPr>
        <w:t>навыков и художественно</w:t>
      </w:r>
      <w:r>
        <w:rPr>
          <w:rFonts w:ascii="Times New Roman" w:eastAsia="Times New Roman" w:hAnsi="Times New Roman" w:cs="Times New Roman"/>
          <w:color w:val="231F20"/>
          <w:sz w:val="56"/>
          <w:szCs w:val="56"/>
          <w:lang w:eastAsia="ru-RU"/>
        </w:rPr>
        <w:t xml:space="preserve"> – эстетических </w:t>
      </w:r>
      <w:r w:rsidRPr="00640937">
        <w:rPr>
          <w:rFonts w:ascii="Times New Roman" w:eastAsia="Times New Roman" w:hAnsi="Times New Roman" w:cs="Times New Roman"/>
          <w:color w:val="231F20"/>
          <w:sz w:val="56"/>
          <w:szCs w:val="56"/>
          <w:lang w:eastAsia="ru-RU"/>
        </w:rPr>
        <w:t>способностей дошкольников посредством театрализованной деятельности</w:t>
      </w:r>
    </w:p>
    <w:p w:rsidR="00640937" w:rsidRDefault="00640937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640937" w:rsidRDefault="00640937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640937" w:rsidRDefault="00640937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640937" w:rsidRDefault="00640937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640937" w:rsidRDefault="00640937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640937" w:rsidRDefault="00640937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640937" w:rsidRDefault="00640937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640937" w:rsidRDefault="00640937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640937" w:rsidRDefault="00640937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640937" w:rsidRDefault="00640937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640937" w:rsidRDefault="00640937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640937" w:rsidRDefault="00640937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640937" w:rsidRDefault="00640937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640937" w:rsidRDefault="00640937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640937" w:rsidRDefault="00640937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640937" w:rsidRDefault="00640937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640937" w:rsidRDefault="00640937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640937" w:rsidRDefault="00640937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FA022E" w:rsidRDefault="00640937" w:rsidP="00FA022E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Выполнила</w:t>
      </w:r>
      <w:r w:rsidR="00FA022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воспитатель </w:t>
      </w:r>
    </w:p>
    <w:p w:rsidR="00640937" w:rsidRDefault="00640937" w:rsidP="00FA022E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МБДОУ «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Туралтовский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детский сад» Потемкина Т.Ю.</w:t>
      </w:r>
    </w:p>
    <w:p w:rsidR="00640937" w:rsidRDefault="00640937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640937" w:rsidRDefault="00640937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640937" w:rsidRDefault="00640937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640937" w:rsidRDefault="00640937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640937" w:rsidRDefault="00640937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C47D5D" w:rsidRPr="00640937" w:rsidRDefault="00C47D5D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В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развитии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ребенка-дошкольника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ведущую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роль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играют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коммуникативные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способности.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Они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позволяют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понимать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состояние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других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людей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различных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жизненных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ситуациях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основе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этого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адекватно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выстраивать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свое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поведение.</w:t>
      </w:r>
    </w:p>
    <w:p w:rsidR="00C47D5D" w:rsidRPr="00640937" w:rsidRDefault="00C47D5D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Коммуникативные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способности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позволяют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ребенку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решать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задачи,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возникающие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общении: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преодолевать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эгоцентризм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(т.е.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понимать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позицию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состояние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другого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человека,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несовпадающие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его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proofErr w:type="gramStart"/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собственными</w:t>
      </w:r>
      <w:proofErr w:type="gramEnd"/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распознавать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различные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коммуникативные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ситуации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правила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действия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них,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выстраивать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своё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поведение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адекватно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творчески.</w:t>
      </w:r>
    </w:p>
    <w:p w:rsidR="00C47D5D" w:rsidRPr="00640937" w:rsidRDefault="00C47D5D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Дошкольное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детство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–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период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познания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мира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человеческих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отношений.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Ребенок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моделирует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их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игре,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которая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становится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для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него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ведущей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деятельностью.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Она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оказывает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значительное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влияние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развитие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ребёнка.</w:t>
      </w:r>
    </w:p>
    <w:p w:rsidR="00C47D5D" w:rsidRPr="00640937" w:rsidRDefault="00C47D5D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Общение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это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первый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вид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социальной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активности,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благодаря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которому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ребенок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получает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необходимую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для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его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индивидуального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развития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информацию.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Оно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служит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средством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приобретения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знаний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навыков;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формирует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развивает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способности,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характер,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самосознание,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личностные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качества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человека.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Человек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становится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личностью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процессе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общения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вхождении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общество,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которым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взаимодействует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каждый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момент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своего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существования.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Все,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что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совокупности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представляет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собой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человек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изменчивые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особенности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личности,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возникает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благодаря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общению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предназначено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для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общения.</w:t>
      </w:r>
    </w:p>
    <w:p w:rsidR="00C47D5D" w:rsidRPr="00640937" w:rsidRDefault="00C47D5D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Ребёнок,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который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мало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общается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сверстниками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принимается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ими из-за неумения организовать о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бщение,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быть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интересным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окружающим,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чувствует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себя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уязвлённым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отвергнутым,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что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может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привести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эмоциональному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неблагополучию: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снижению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самооценки,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возрастанию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робости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контактах,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замкнутости,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формированию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тревожности,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proofErr w:type="gramStart"/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или</w:t>
      </w:r>
      <w:proofErr w:type="gramEnd"/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наоборот,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чрезмерной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агрессивности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поведения.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всех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случаях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такой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ребёнок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сосредоточен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своём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«Я»,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которое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замкнуто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своих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преимуществах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(недостатках)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обособлено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других.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Доминирование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такого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отчуждённого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отношения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сверстникам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вызывает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естественную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тревогу,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поскольку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оно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только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затрудняет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общение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дошкольника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сверстником,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дальнейшем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может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принести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массу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всевозможных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проблем.</w:t>
      </w:r>
    </w:p>
    <w:p w:rsidR="00C47D5D" w:rsidRPr="00640937" w:rsidRDefault="00C47D5D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Таким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образом,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необходимо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постоянно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побуждать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детей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подлинный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интерес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окружающим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их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людям</w:t>
      </w:r>
      <w:r w:rsidR="007C20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их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потребностям,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</w:t>
      </w:r>
      <w:proofErr w:type="gramStart"/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обучать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совместному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поиску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взаимовыгодных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решений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конфликтных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ситуациях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поддерживать</w:t>
      </w:r>
      <w:proofErr w:type="gramEnd"/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стремление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всё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время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оставаться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контакте,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извлекая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опыт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из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неудачного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общения.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Все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эти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навыки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позволят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ребёнку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управлять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своим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эмоциональным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состоянием,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что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является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условием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дружественного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плодотворного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общения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окружающими.</w:t>
      </w:r>
    </w:p>
    <w:p w:rsidR="00C47D5D" w:rsidRPr="00640937" w:rsidRDefault="00C47D5D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старшему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дошкольному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возрасту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должны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уметь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сотрудничать,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слушать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слышать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сверстников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взрослых,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обмениваться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информацией.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Кроме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этого,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дошкольников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должно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сформироваться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умение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распознавать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эмоциональные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переживания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состояния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окружающих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D432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их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людей,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детей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взрослых,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выражать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собственные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эмоции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вербальными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невербальными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способами.</w:t>
      </w:r>
    </w:p>
    <w:p w:rsidR="00C47D5D" w:rsidRPr="00640937" w:rsidRDefault="00C47D5D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Коммуникативные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способности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включают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себя:</w:t>
      </w:r>
    </w:p>
    <w:p w:rsidR="00C47D5D" w:rsidRPr="00640937" w:rsidRDefault="00C47D5D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желание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вступать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контакт,</w:t>
      </w:r>
    </w:p>
    <w:p w:rsidR="00C47D5D" w:rsidRPr="00640937" w:rsidRDefault="00C47D5D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умение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организовать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общение,</w:t>
      </w:r>
    </w:p>
    <w:p w:rsidR="00C47D5D" w:rsidRPr="00640937" w:rsidRDefault="00C47D5D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знание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норм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правил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общения.</w:t>
      </w:r>
    </w:p>
    <w:p w:rsidR="00C47D5D" w:rsidRPr="00640937" w:rsidRDefault="00C47D5D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Проблемы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взаимоотношений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между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дошкольниками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группах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обнаруживаются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конфликтных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ситуациях.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Между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воспитанниками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время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игровой,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образовательной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совместной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деятельности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формируется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широкий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диапазон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взаимоотношений,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которые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всегда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складывается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благополучно.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Дети</w:t>
      </w:r>
      <w:r w:rsidR="0010252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умеют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договариваться,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часто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ссорятся,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конфликтуют,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proofErr w:type="gramStart"/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пытаясь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услышать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друг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друга</w:t>
      </w:r>
      <w:proofErr w:type="gramEnd"/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проявляют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агрессивность.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Возникающие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конфликтные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ситуации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только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препятствуют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нормальному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общению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детей,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мешают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proofErr w:type="spellStart"/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воспитательно</w:t>
      </w:r>
      <w:proofErr w:type="spellEnd"/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образовательному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процессу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целом.</w:t>
      </w:r>
    </w:p>
    <w:p w:rsidR="00C47D5D" w:rsidRPr="00640937" w:rsidRDefault="00C47D5D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Коммуникативные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навыки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можно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развивать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театрализованной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деятельности.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Театрализованные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игры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20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способствуют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проявлению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ребенком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своей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выдумки,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инициативы,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самостоятельности.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работах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отечественных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психологов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педагогов,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посвященных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выявлению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возможностей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развития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коммуникативных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способностей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детей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дошкольного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возраста,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выделяется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особая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роль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театрализованных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игр.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Это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обусловлено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родством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данных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игр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театром,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являющимся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синтетическим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видом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искусства.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Так,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Л.С.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proofErr w:type="spellStart"/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Выготский</w:t>
      </w:r>
      <w:proofErr w:type="spellEnd"/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определяет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драматизацию,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или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театральную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постановку,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как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самый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частый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распространенный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вид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детского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творчества.</w:t>
      </w:r>
    </w:p>
    <w:p w:rsidR="00C47D5D" w:rsidRPr="00640937" w:rsidRDefault="00C47D5D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Театр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радует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детей,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развлекает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развивает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их.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Именно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поэтому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театрализованную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деятельность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так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любят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дети.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Для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каждого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ребенка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театр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может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быть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представлен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двух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ипостасях: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как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вид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искусства,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процессе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восприятия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которого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ребенок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выступает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роли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зрителя,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как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театрализованная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деятельность,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которой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он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сам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участвует.</w:t>
      </w:r>
    </w:p>
    <w:p w:rsidR="00C47D5D" w:rsidRPr="00640937" w:rsidRDefault="00C47D5D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Театрализованные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игры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представляют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собой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разыгрывание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лицах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литературных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произведений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(сказки,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рассказы,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специально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написанные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инсценировки).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Герои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литературных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произведений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становятся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действующими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лицами,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их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приключения,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события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жизни,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измененные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детской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фантазией,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сюжетом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игры.</w:t>
      </w:r>
    </w:p>
    <w:p w:rsidR="00C47D5D" w:rsidRPr="00640937" w:rsidRDefault="00640937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Принимая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театрализованных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играх,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входит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образ,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перевоплощается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него,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живет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жизнью.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Поэтому,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наряду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словесным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творчеством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драматизация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театральная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постановка,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самый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частый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распространенный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вид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детского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творчества.</w:t>
      </w:r>
    </w:p>
    <w:p w:rsidR="00C47D5D" w:rsidRPr="00640937" w:rsidRDefault="00C47D5D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Содержание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театрализованной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деятельности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включает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себя:</w:t>
      </w:r>
    </w:p>
    <w:p w:rsidR="00C47D5D" w:rsidRPr="00640937" w:rsidRDefault="00C47D5D" w:rsidP="00640937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просмотр</w:t>
      </w:r>
      <w:r w:rsidR="00640937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кукольных</w:t>
      </w:r>
      <w:r w:rsidR="00640937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спектаклей</w:t>
      </w:r>
      <w:r w:rsidR="00640937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="00640937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беседы</w:t>
      </w:r>
      <w:r w:rsidR="00640937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</w:t>
      </w:r>
      <w:r w:rsidR="00640937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ним;</w:t>
      </w:r>
    </w:p>
    <w:p w:rsidR="00C47D5D" w:rsidRPr="00640937" w:rsidRDefault="00C47D5D" w:rsidP="00640937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игры</w:t>
      </w:r>
      <w:r w:rsidR="00640937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драматизации;</w:t>
      </w:r>
    </w:p>
    <w:p w:rsidR="00C47D5D" w:rsidRPr="00640937" w:rsidRDefault="00C47D5D" w:rsidP="00640937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разыгрывание</w:t>
      </w:r>
      <w:r w:rsidR="00640937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разнообразных</w:t>
      </w:r>
      <w:r w:rsidR="00640937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сказок</w:t>
      </w:r>
      <w:r w:rsidR="00640937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="00640937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инсценировок;</w:t>
      </w:r>
    </w:p>
    <w:p w:rsidR="00C47D5D" w:rsidRPr="00640937" w:rsidRDefault="00C47D5D" w:rsidP="00640937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упражнения</w:t>
      </w:r>
      <w:r w:rsidR="00640937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</w:t>
      </w:r>
      <w:r w:rsidR="00640937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формированию</w:t>
      </w:r>
      <w:r w:rsidR="00640937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выразительности</w:t>
      </w:r>
      <w:r w:rsidR="00640937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исполнения;</w:t>
      </w:r>
    </w:p>
    <w:p w:rsidR="00C47D5D" w:rsidRPr="00640937" w:rsidRDefault="00C47D5D" w:rsidP="00640937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упражнения</w:t>
      </w:r>
      <w:r w:rsidR="00640937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</w:t>
      </w:r>
      <w:r w:rsidR="00640937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социально-эмоциональному,</w:t>
      </w:r>
      <w:r w:rsidR="00640937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коммуникативному</w:t>
      </w:r>
      <w:r w:rsidR="00640937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развитию</w:t>
      </w:r>
      <w:r w:rsidR="00640937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детей.</w:t>
      </w:r>
    </w:p>
    <w:p w:rsidR="00C47D5D" w:rsidRPr="00640937" w:rsidRDefault="00640937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старшего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дошкольного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возраста,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сравнению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младшими,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отличает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богатый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жизненный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опыт.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Благодаря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этому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уже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состоянии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представить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себя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месте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другого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человека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понять,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нужно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поступить,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той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20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иной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ситуации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какими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чувствами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переживаниями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связано.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них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появляется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способность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сопереживанию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сочувствию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окружающим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взрослым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детям,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героям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художественных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произведений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(в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литературе,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музыке,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изобразительном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искусстве).</w:t>
      </w:r>
    </w:p>
    <w:p w:rsidR="00C47D5D" w:rsidRPr="00640937" w:rsidRDefault="00640937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Очевидно,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появление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такого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рода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способностей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открывает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широкую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перспективу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дальнейшего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коммуникативных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способностей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театрализованной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деятельности.</w:t>
      </w:r>
    </w:p>
    <w:p w:rsidR="00C47D5D" w:rsidRPr="00640937" w:rsidRDefault="00C47D5D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Действуя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роли,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ребенок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может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только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представлять,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реально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эмоционально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переживать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поступки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персонажей,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роль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которых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он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исполняет.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Это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развивает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чувства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детей,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эстетические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переживания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помогают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им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почувствовать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восхищение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перед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теми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проявлениями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жизни,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которые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они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раньше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замечали,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передать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их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помощью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движений,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жестов,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мимики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proofErr w:type="gramStart"/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proofErr w:type="gramEnd"/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кроме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того,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благодаря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декорациям,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костюмам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перед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детьми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открываются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большие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возможности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для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создания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образа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помощью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цвета,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формы,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конструкции.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Поэтому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группе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F4542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можно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созд</w:t>
      </w:r>
      <w:r w:rsidR="00CF4542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ать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театральный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уголок,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котором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каждый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ребёнок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может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ярко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непринуждённо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раскрыть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свой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речевой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потенциал,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умение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вести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диалог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монолог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имени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персонажа,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развивать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интерес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сценическим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действиям.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процесс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создания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атрибутов,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костюмов,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декораций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F4542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могут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F4542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быть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вовлечены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дети</w:t>
      </w:r>
      <w:r w:rsidR="0020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родители.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результате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разви</w:t>
      </w:r>
      <w:r w:rsidR="00CF4542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вается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интерес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желание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быть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активным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участником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театрализованных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играх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спектаклях.</w:t>
      </w:r>
    </w:p>
    <w:p w:rsidR="00C47D5D" w:rsidRPr="00640937" w:rsidRDefault="00640937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Коллективный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характер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театрализованной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позвол</w:t>
      </w:r>
      <w:r w:rsidR="00CF4542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яет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расширить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обогатить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опыт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сотрудничества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детей,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реальных,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воображаемых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ситуациях.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подготовке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спектакля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науч</w:t>
      </w:r>
      <w:r w:rsidR="00CF4542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атся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выделять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цель,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средства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достижения,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планировать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координировать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свои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действия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многое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другое.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Действуя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роли,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</w:t>
      </w:r>
      <w:r w:rsidR="00CF4542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F4542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приобретают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опыт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различного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рода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взаимоотношений,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важно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коммуникативных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способностей.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F4542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самостоятельно,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вмешательства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взрослых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разрешать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многи</w:t>
      </w:r>
      <w:r w:rsidR="00CF4542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F4542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конфликты,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F4542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больше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F4542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играть.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proofErr w:type="gramStart"/>
      <w:r w:rsidR="00CF4542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Снижается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агрессивность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тех,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кого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называют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проблемными,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и,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наоборот,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повы</w:t>
      </w:r>
      <w:r w:rsidR="00CF4542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шается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«замкнутых»,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уменьш</w:t>
      </w:r>
      <w:r w:rsidR="00CF4542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ается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демонстративных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реакций,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т.е.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повы</w:t>
      </w:r>
      <w:r w:rsidR="00CF4542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шаются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коммуникативные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47D5D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способности.</w:t>
      </w:r>
      <w:proofErr w:type="gramEnd"/>
    </w:p>
    <w:p w:rsidR="00C47D5D" w:rsidRPr="00640937" w:rsidRDefault="00C47D5D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театрализованной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деятельности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имеются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большие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возможности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для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расширения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инициативы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самостоятельности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детей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выборе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характера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для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своего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героя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даже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создания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целого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спектакля.</w:t>
      </w:r>
    </w:p>
    <w:p w:rsidR="00C47D5D" w:rsidRPr="00640937" w:rsidRDefault="00C47D5D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Содержание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театрализованной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деятельности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833E5B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можно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значительно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расшири</w:t>
      </w:r>
      <w:r w:rsidR="009918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ть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счет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постановки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спектаклей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собственному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замыслу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детей,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только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основе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их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творчества.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Уровень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психического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развития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старшего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дошкольника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позволяет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реализовать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эту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идею.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833E5B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Дети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которые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категорически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</w:t>
      </w:r>
      <w:r w:rsidR="00833E5B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казываются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участвовать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общих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спектаклях,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результате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833E5B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таких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833E5B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постановок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833E5B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проявляют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большой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интерес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незаурядную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активно</w:t>
      </w:r>
      <w:r w:rsidR="00833E5B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сть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833E5B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833E5B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тех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833E5B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случаях,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833E5B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когда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833E5B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им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предоставлена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возможность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для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самостоятельного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выбора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роли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играх-ситуациях.</w:t>
      </w:r>
    </w:p>
    <w:p w:rsidR="00C47D5D" w:rsidRPr="00640937" w:rsidRDefault="00C47D5D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Очевидно,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что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именно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театрализованной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деятельности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ребенка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появляется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уникальная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возможность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фоне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положительных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эмоций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управлять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своим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поведением,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что,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кроме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психотерапевтического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эффекта,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составляет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один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из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существенных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моментов,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образующих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психологическую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готовность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ребенка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обучению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школе.</w:t>
      </w:r>
    </w:p>
    <w:p w:rsidR="00C47D5D" w:rsidRPr="00640937" w:rsidRDefault="00C47D5D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Воспитываясь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старшей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группе,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ребенок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приобретает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умения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наблюдать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игрой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сверстников,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просить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их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чем-то,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благодарить.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формы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вежливого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обращения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ему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еще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надо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осваивать.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пользуются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ими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преимущественно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деятельности,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организованной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взрослым,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или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когда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исполняют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ту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или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иную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роль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игре.</w:t>
      </w:r>
    </w:p>
    <w:p w:rsidR="00C47D5D" w:rsidRPr="00640937" w:rsidRDefault="00C47D5D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Все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стремятся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общению: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подходят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сверстникам,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смотрят,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как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они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играют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или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рисуют,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обращаются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просьбой,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подают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упавшую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вещь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или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proofErr w:type="gramStart"/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молча</w:t>
      </w:r>
      <w:proofErr w:type="gramEnd"/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слушают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разговаривающих.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всегда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ребенку,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особенно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малоактивному,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proofErr w:type="gramStart"/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удается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вступить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контакт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кем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хочется</w:t>
      </w:r>
      <w:proofErr w:type="gramEnd"/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Трудно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складываются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взаимоотношения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сверстниками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тех,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кто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пришел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детсад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из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семьи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имеет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навыков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общения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коллективе.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Они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держатся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неуверенно,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редко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участвуют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играх.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Сверстники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избегают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контактов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ними.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Такого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рода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ситуации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следует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предотвращать,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так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как,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умея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реализовать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стремление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общению,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ребенок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становится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замкнутым,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него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формируются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отрицательные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черты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характера.</w:t>
      </w:r>
    </w:p>
    <w:p w:rsidR="00C47D5D" w:rsidRPr="00640937" w:rsidRDefault="00C47D5D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Следовательно,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коммуникативные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способности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–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это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способности,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которые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можно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нужно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развивать.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Другими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словами,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нужно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учить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детей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умению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общаться,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учить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культуре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общения.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начинать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обучение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детей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основам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коммуникации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как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можно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раньше,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используя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для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этого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разнообразные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методы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приемы.</w:t>
      </w:r>
    </w:p>
    <w:p w:rsidR="00C47D5D" w:rsidRPr="00640937" w:rsidRDefault="00C47D5D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Характерное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для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театрализованной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игры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образное,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яркое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изображение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социальной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действительности,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явлений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природы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знакомит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детей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окружающим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миром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всем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его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многообразии.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proofErr w:type="gramStart"/>
      <w:r w:rsidR="0037433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умело</w:t>
      </w:r>
      <w:proofErr w:type="gramEnd"/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поставленные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вопросы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подготовке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игре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побуждают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их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думать</w:t>
      </w:r>
      <w:r w:rsidR="00833E5B"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анализировать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довольно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сложные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ситуации,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делать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выводы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обобщения.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процессе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работы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над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выразительностью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реплик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персонажей,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собственных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высказываний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незаметно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активизируется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словарь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ребенка,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совершенствуется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звуковая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сторона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речи.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Новая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роль,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особенно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диалог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персонажей,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ставит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ребенка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перед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необходимостью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ясно,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четко,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понятно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изъясняться.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него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улучшается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диалогическая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речь,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грамматический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строй,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он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начинает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активно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пользоваться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словарем,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который,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свою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очередь,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тоже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пополняется.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</w:t>
      </w:r>
    </w:p>
    <w:p w:rsidR="00C47D5D" w:rsidRPr="00640937" w:rsidRDefault="00C47D5D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Таким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образом,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мой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взгляд,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одним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из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самых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эффективных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методов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развития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коммуникативных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способностей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считается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«театрализованные</w:t>
      </w:r>
      <w:r w:rsid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игры».</w:t>
      </w:r>
    </w:p>
    <w:p w:rsidR="007B6E1A" w:rsidRPr="00640937" w:rsidRDefault="007B6E1A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утверждать,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театрализованная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источником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чувств,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глубоких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переживаний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открытий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приобщает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духовным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ценностям.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конкретный,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зримый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результат.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театрализованные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эмоциональную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сферу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заставляют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сочувствовать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персонажам,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сопереживать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разыгрываемые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события.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Театрализованная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важнейшее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средство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мимике,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жестам,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интонации,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ситуациях,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адекватные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содействия.</w:t>
      </w:r>
    </w:p>
    <w:p w:rsidR="007B6E1A" w:rsidRPr="00640937" w:rsidRDefault="007B6E1A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аудиторией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уверенность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себе.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спектакле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содержательной,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образовательной,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эмоциональной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языка.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</w:t>
      </w:r>
      <w:r w:rsidR="00640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зрителям»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взрослого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испытанием,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особой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подготовки.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нравится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разыгрывать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небольшие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этюды,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перевоплощаться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героев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знакомых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сказок.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удовольствием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создании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декораций,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оформлении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сцены.</w:t>
      </w:r>
    </w:p>
    <w:p w:rsidR="007B6E1A" w:rsidRPr="00640937" w:rsidRDefault="007B6E1A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Театрализованная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тому,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литературное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произведение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нравственную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(дружба,</w:t>
      </w:r>
      <w:r w:rsidR="0064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доброта,</w:t>
      </w:r>
      <w:r w:rsidR="0064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честность,</w:t>
      </w:r>
      <w:r w:rsidR="0064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смелость</w:t>
      </w:r>
      <w:r w:rsidR="0064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="0064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др.)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сказке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познает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умом,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сердцем.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познает,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выражает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собственное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добру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злу.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Любимые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становятся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образцами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подражания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отождествления.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полюбившимся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театрализованную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позитивное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Театрализованная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проблемные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опосредованно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какого-либо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персонажа.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преодолевать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робость,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неуверенность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себе,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застенчивость.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образом,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театрализованные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всесторонне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ребенка.</w:t>
      </w:r>
    </w:p>
    <w:p w:rsidR="007B6E1A" w:rsidRPr="00640937" w:rsidRDefault="007B6E1A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разнообразными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изобразительными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(мимикой,</w:t>
      </w:r>
      <w:r w:rsidR="0064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телодвижениями,</w:t>
      </w:r>
      <w:r w:rsidR="0064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жестами,</w:t>
      </w:r>
      <w:r w:rsidR="0064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выразительной</w:t>
      </w:r>
      <w:r w:rsidR="0064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r w:rsidR="0064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лексике</w:t>
      </w:r>
      <w:r w:rsidR="0064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="0064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интонации</w:t>
      </w:r>
      <w:r w:rsidR="0064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речью</w:t>
      </w:r>
      <w:r w:rsidR="0064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="0064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т.п.)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подготовленность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театрализованной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игре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общекультурного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развития,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облегчается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художественного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произведения,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эмоциональный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отклик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него,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художественными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образа.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играх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музыка,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подчёркивает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героев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ребятам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имитировать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персонажей.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совершенствуется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ритма.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движения,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очередь,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повышают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двигательного</w:t>
      </w:r>
      <w:proofErr w:type="spellEnd"/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анализатора</w:t>
      </w:r>
      <w:proofErr w:type="gramStart"/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40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gramEnd"/>
      <w:r w:rsidRPr="00640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балансиру</w:t>
      </w:r>
      <w:r w:rsidR="00F93C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ю</w:t>
      </w:r>
      <w:r w:rsidRPr="00640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т»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возбуждения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торможения.</w:t>
      </w:r>
    </w:p>
    <w:p w:rsidR="007B6E1A" w:rsidRPr="00640937" w:rsidRDefault="007B6E1A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Воспитательное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театрализованных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уважительного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другу,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коллективизма.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нравственные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сказок-игр,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получают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совместного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игры.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эмоций,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познавательной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стороны,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речи: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словарного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запаса,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грамматического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строя,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звукопроизношения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другой,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тесно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взаимосвязаны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театрализованных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играх.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играх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сюжетный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замысел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ролевые</w:t>
      </w:r>
      <w:r w:rsid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действия.</w:t>
      </w:r>
    </w:p>
    <w:p w:rsidR="00640937" w:rsidRPr="00640937" w:rsidRDefault="00640937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Основополагающий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(ФГОС)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художественно-изобразительная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эскизы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спектаклям,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пригласительные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билеты,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афиши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другое.</w:t>
      </w:r>
    </w:p>
    <w:p w:rsidR="00640937" w:rsidRPr="00640937" w:rsidRDefault="00640937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</w:t>
      </w:r>
      <w:proofErr w:type="gramStart"/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4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64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инсценировка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художественных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произведений,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знакомство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литературными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произведениями,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заучивание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стихотворений)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0937" w:rsidRPr="00640937" w:rsidRDefault="00640937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зависят,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двигаться,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невозможно.</w:t>
      </w:r>
    </w:p>
    <w:p w:rsidR="00640937" w:rsidRPr="00640937" w:rsidRDefault="00640937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математических.</w:t>
      </w:r>
    </w:p>
    <w:p w:rsidR="00640937" w:rsidRPr="00640937" w:rsidRDefault="00640937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охватывает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процесса.</w:t>
      </w:r>
    </w:p>
    <w:p w:rsidR="00640937" w:rsidRPr="00640937" w:rsidRDefault="00640937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темперамента.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посоветовать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спектакль,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увиденное</w:t>
      </w:r>
      <w:proofErr w:type="gramEnd"/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иллюстрации.</w:t>
      </w:r>
    </w:p>
    <w:p w:rsidR="00640937" w:rsidRPr="00640937" w:rsidRDefault="00640937" w:rsidP="00640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сильнее,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доброму.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спектакль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кульминация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проделанной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мгновения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уловить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помогает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созидать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стоит!</w:t>
      </w:r>
    </w:p>
    <w:sectPr w:rsidR="00640937" w:rsidRPr="00640937" w:rsidSect="00EF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B5261"/>
    <w:multiLevelType w:val="multilevel"/>
    <w:tmpl w:val="38966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9756B"/>
    <w:multiLevelType w:val="multilevel"/>
    <w:tmpl w:val="9C7E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7D0FBA"/>
    <w:multiLevelType w:val="hybridMultilevel"/>
    <w:tmpl w:val="87429230"/>
    <w:lvl w:ilvl="0" w:tplc="C5642186">
      <w:numFmt w:val="bullet"/>
      <w:lvlText w:val="·"/>
      <w:lvlJc w:val="left"/>
      <w:pPr>
        <w:ind w:left="959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ED67C98"/>
    <w:multiLevelType w:val="multilevel"/>
    <w:tmpl w:val="68AC0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FE2762"/>
    <w:multiLevelType w:val="hybridMultilevel"/>
    <w:tmpl w:val="31F4C0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5C14762"/>
    <w:multiLevelType w:val="multilevel"/>
    <w:tmpl w:val="B0D8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EB06EB"/>
    <w:multiLevelType w:val="multilevel"/>
    <w:tmpl w:val="0914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47D5D"/>
    <w:rsid w:val="0010252E"/>
    <w:rsid w:val="00200C3A"/>
    <w:rsid w:val="0037433D"/>
    <w:rsid w:val="00430135"/>
    <w:rsid w:val="00640937"/>
    <w:rsid w:val="006B3A0D"/>
    <w:rsid w:val="007B6E1A"/>
    <w:rsid w:val="007C2070"/>
    <w:rsid w:val="00833E5B"/>
    <w:rsid w:val="00991870"/>
    <w:rsid w:val="00B14B34"/>
    <w:rsid w:val="00C47D5D"/>
    <w:rsid w:val="00CF4542"/>
    <w:rsid w:val="00D432C7"/>
    <w:rsid w:val="00DC2120"/>
    <w:rsid w:val="00EF4699"/>
    <w:rsid w:val="00F93CB6"/>
    <w:rsid w:val="00FA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99"/>
  </w:style>
  <w:style w:type="paragraph" w:styleId="1">
    <w:name w:val="heading 1"/>
    <w:basedOn w:val="a"/>
    <w:link w:val="10"/>
    <w:uiPriority w:val="9"/>
    <w:qFormat/>
    <w:rsid w:val="00C47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7D5D"/>
    <w:rPr>
      <w:color w:val="0000FF"/>
      <w:u w:val="single"/>
    </w:rPr>
  </w:style>
  <w:style w:type="character" w:customStyle="1" w:styleId="small">
    <w:name w:val="small"/>
    <w:basedOn w:val="a0"/>
    <w:rsid w:val="00C47D5D"/>
  </w:style>
  <w:style w:type="paragraph" w:styleId="a4">
    <w:name w:val="Normal (Web)"/>
    <w:basedOn w:val="a"/>
    <w:uiPriority w:val="99"/>
    <w:unhideWhenUsed/>
    <w:rsid w:val="00C4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7D5D"/>
    <w:rPr>
      <w:b/>
      <w:bCs/>
    </w:rPr>
  </w:style>
  <w:style w:type="character" w:styleId="a6">
    <w:name w:val="Emphasis"/>
    <w:basedOn w:val="a0"/>
    <w:uiPriority w:val="20"/>
    <w:qFormat/>
    <w:rsid w:val="00C47D5D"/>
    <w:rPr>
      <w:i/>
      <w:iCs/>
    </w:rPr>
  </w:style>
  <w:style w:type="character" w:customStyle="1" w:styleId="apple-converted-space">
    <w:name w:val="apple-converted-space"/>
    <w:basedOn w:val="a0"/>
    <w:rsid w:val="00C47D5D"/>
  </w:style>
  <w:style w:type="paragraph" w:styleId="a7">
    <w:name w:val="Balloon Text"/>
    <w:basedOn w:val="a"/>
    <w:link w:val="a8"/>
    <w:uiPriority w:val="99"/>
    <w:semiHidden/>
    <w:unhideWhenUsed/>
    <w:rsid w:val="00C4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D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7D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640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2541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10</cp:revision>
  <cp:lastPrinted>2017-11-21T18:46:00Z</cp:lastPrinted>
  <dcterms:created xsi:type="dcterms:W3CDTF">2017-11-21T18:47:00Z</dcterms:created>
  <dcterms:modified xsi:type="dcterms:W3CDTF">2017-11-21T19:13:00Z</dcterms:modified>
</cp:coreProperties>
</file>