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39" w:rsidRPr="00F85393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 w:rsidRPr="00F85393">
        <w:rPr>
          <w:rFonts w:ascii="Times New Roman" w:hAnsi="Times New Roman"/>
          <w:sz w:val="28"/>
          <w:szCs w:val="28"/>
        </w:rPr>
        <w:t>В гости к бабушке Тане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Наумичева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Алексеевна, воспитатель МБДОУ «</w:t>
      </w:r>
      <w:proofErr w:type="spellStart"/>
      <w:r>
        <w:rPr>
          <w:rFonts w:ascii="Times New Roman" w:hAnsi="Times New Roman"/>
          <w:sz w:val="28"/>
          <w:szCs w:val="28"/>
        </w:rPr>
        <w:t>Турлатовский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сад», Рязанский муниципальный район</w:t>
      </w:r>
      <w:r w:rsidR="00AE2D50">
        <w:rPr>
          <w:rFonts w:ascii="Times New Roman" w:hAnsi="Times New Roman"/>
          <w:sz w:val="28"/>
          <w:szCs w:val="28"/>
        </w:rPr>
        <w:t>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 непосредственно  образовательной деятельности по познавательному развитию для детей средней группы.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Создание условий для  формирования первичных представлений о домашних животных у детей 4-5 лет посредством дидактических игр.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95539" w:rsidRDefault="00C95539" w:rsidP="00882A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обучающие:</w:t>
      </w:r>
    </w:p>
    <w:p w:rsidR="00C95539" w:rsidRDefault="00C95539" w:rsidP="00882AC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умении узнавать и называть домашних животных по внешним признакам и голосу;</w:t>
      </w:r>
    </w:p>
    <w:p w:rsidR="00C95539" w:rsidRDefault="00C95539" w:rsidP="00882AC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имеющиеся у детей представления  о взаимосвязи домашних животных с человеком, о том какую пользу приносят домашние животные человеку;</w:t>
      </w:r>
    </w:p>
    <w:p w:rsidR="00C95539" w:rsidRDefault="00C95539" w:rsidP="00882AC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особенностями ухода за домашними животными;</w:t>
      </w:r>
    </w:p>
    <w:p w:rsidR="00C95539" w:rsidRDefault="00C95539" w:rsidP="00882AC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отгадывать загадки;</w:t>
      </w:r>
    </w:p>
    <w:p w:rsidR="00C95539" w:rsidRDefault="00C95539" w:rsidP="00882A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C95539" w:rsidRDefault="00C95539" w:rsidP="00882AC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интерес, слуховое внимание, мышление, мелкую моторику, диалогическую речь.</w:t>
      </w:r>
    </w:p>
    <w:p w:rsidR="00C95539" w:rsidRDefault="00C95539" w:rsidP="00882AC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двигательный опыт детей, развивать двигательные навыки умение соотносить движения с текстом в ходе хороводной игры;</w:t>
      </w:r>
    </w:p>
    <w:p w:rsidR="00C95539" w:rsidRDefault="00C95539" w:rsidP="00882A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C95539" w:rsidRDefault="00C95539" w:rsidP="00882AC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самостоятельность, заботливое отношение к домашним животным;</w:t>
      </w:r>
    </w:p>
    <w:p w:rsidR="00C95539" w:rsidRDefault="00C95539" w:rsidP="00882AC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старшим, желание оказать помощь.</w:t>
      </w:r>
    </w:p>
    <w:p w:rsidR="00C95539" w:rsidRDefault="00C95539" w:rsidP="00882AC6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работа: активизировать в речи употребление слов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азвании домашних животных, их детенышей, обобщающего слова- домашние животные.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Рассматривание альбома «Домашние животные и их детеныши», наблюдение за домашними животными, просмотр презентации о домашних животных и взаимосвязи животных с человеком, чтение литературных произведений о домашних животных, беседы о домашних животных, разгадывание загадок.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sz w:val="28"/>
          <w:szCs w:val="28"/>
        </w:rPr>
        <w:t>: демонстрация, рассматривание.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sz w:val="28"/>
          <w:szCs w:val="28"/>
        </w:rPr>
        <w:t>: художественное слово, повторное проговаривание, постановка вопросов,  пояснение, поощрение.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практические: упражнение, просмотр видеозаписи, слушание голосов домашних животных.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Игровой: создание игровой ситуации,  дидактическая игра, загадывание загадок.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средства: телевизор, магнитофон;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демонстрационный: плоскостной макет автобуса, магнитное панно с изображением теней домашних животных, картинки с изображением домашних животных;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раздаточный: детали-крышки для автобуса, картинки с изображением детенышей домашних животных,  картинки с изображением  корма для домашних животных, игровые карточки на каждого ребенка для дидактической игры «Кто какую пользу приносит».</w:t>
      </w:r>
    </w:p>
    <w:p w:rsidR="00C95539" w:rsidRDefault="00C95539" w:rsidP="00882AC6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95539" w:rsidRDefault="00AE2D50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</w:t>
      </w:r>
      <w:r w:rsidR="00C95539">
        <w:rPr>
          <w:rFonts w:ascii="Times New Roman" w:hAnsi="Times New Roman"/>
          <w:sz w:val="28"/>
          <w:szCs w:val="28"/>
        </w:rPr>
        <w:t xml:space="preserve">  деятельности:</w:t>
      </w:r>
    </w:p>
    <w:p w:rsidR="00C95539" w:rsidRDefault="00C224E9" w:rsidP="00C22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D50">
        <w:rPr>
          <w:rFonts w:ascii="Times New Roman" w:hAnsi="Times New Roman"/>
          <w:sz w:val="28"/>
          <w:szCs w:val="28"/>
        </w:rPr>
        <w:t>Мотивационный этап.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группу, берутся за руки, встают в круг с воспитателем.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общение (игра-приветствие) - создание положительного эмоционального настроя.</w:t>
      </w:r>
    </w:p>
    <w:p w:rsidR="00C95539" w:rsidRDefault="00C95539" w:rsidP="00882AC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Солнце проснулось и сладко зевнуло.</w:t>
      </w:r>
    </w:p>
    <w:p w:rsidR="00C95539" w:rsidRDefault="00C95539" w:rsidP="00882AC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Солнышко лучик тебе протянуло,</w:t>
      </w:r>
    </w:p>
    <w:p w:rsidR="00C95539" w:rsidRDefault="00C95539" w:rsidP="00882AC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Солнышко щечки тебе приласкало,</w:t>
      </w:r>
    </w:p>
    <w:p w:rsidR="00C95539" w:rsidRDefault="00C95539" w:rsidP="00882AC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Доброго утра тебе пожелало.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личной заинтересованности.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интересуется у детей, любят ли они ходить в гости.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детям отправиться в гости. Беседует с детьми о том, как можно добраться до деревни, предлагает поехать на автобусе.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«Собери автобус» (вызвать у детей желание действовать с предметами).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детьми лежит плоскостной макет автобуса, педагог предлагает рассмотреть его и дополнить (прикрутить)  недостающими деталями.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педагогом отправляются в путь.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упражнение «Мы в автобусе сидим…».</w:t>
      </w:r>
    </w:p>
    <w:p w:rsidR="00C95539" w:rsidRDefault="00AE2D50" w:rsidP="007F6C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2.Исполнительский этап.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Сидя на стульчиках полукругом перед телевизором. 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предлагает детям просмотреть видеозапись, в которой  бабушка Таня приветствует ребят и просит оказать ей помощь. 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выполнить следующие задания: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«Отгадай загадку».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детьми выставляется корзинка,  в которой находятся игрушечные яйца, внутри  спрятаны загадки. Педагог предлагает  детям выбрать  яйцо с загадкой и принести воспитателю. Педагог зачитывает загадку. Ребенок, правильно отгадавший загадку, находит соответствующую картинку  и помещает ее на силуэтное панно.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педагог напоминает детям правила отгадывания загадок.</w:t>
      </w:r>
    </w:p>
    <w:p w:rsidR="00C95539" w:rsidRDefault="00AE2D50" w:rsidP="00882AC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выполнения задания,</w:t>
      </w:r>
      <w:r w:rsidR="00C95539">
        <w:rPr>
          <w:rFonts w:ascii="Times New Roman" w:hAnsi="Times New Roman"/>
          <w:sz w:val="28"/>
          <w:szCs w:val="28"/>
        </w:rPr>
        <w:t xml:space="preserve"> педагог задает детям вопросы, направленные на активизацию в речи слов: коза, корова, лошадь, свинья, кошка, собака,  утка, курица - домашние животные.</w:t>
      </w:r>
      <w:proofErr w:type="gramEnd"/>
    </w:p>
    <w:p w:rsidR="00AE2D50" w:rsidRDefault="00AE2D50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игра: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«Помоги детенышу найти маму».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 предлагает детям выбрать картинку с изображением детеныша домашнего животного и  прослушать аудиозапись.  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прослушивания аудиозаписи  дети определяют, кому принадлежит голос, и помещают  свою картинку  на панно к соответствующему животному. По ходу выполнения задания педагог задает детям вопросы, направленные на активизацию в речи слов: теленок, жеребенок, поросенок, козленок, котенок, щенок, утенок, цыпленок (возможно изменение слов по падежам и числам).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педагог предлагает детям поиграть с домашними животными.</w:t>
      </w:r>
    </w:p>
    <w:p w:rsidR="00C95539" w:rsidRDefault="00C95539" w:rsidP="00882AC6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AE2D50">
        <w:rPr>
          <w:rFonts w:ascii="Times New Roman" w:hAnsi="Times New Roman"/>
          <w:sz w:val="28"/>
          <w:szCs w:val="28"/>
        </w:rPr>
        <w:t>Народная хороводная игра: «Веселись детвора»</w:t>
      </w:r>
      <w:r w:rsidR="00AE2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(предупреждение переутомления и повышение внимания детей).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просит детей пройти за столы.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 детьми беседу о взаимосвязи домашних животных с человеком.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игра: «Кто какую пользу приносит».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детям предлагаются игровые карточки с домашними животными. Ребенок самостоятельно рассматривает карточки и прикладывает их  к соответствующему животному. После самостоятельного выполнения задания педагог просит оказать ему помощь. Педагог совместно с детьми выполняет задание.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сообщает детям, что пришла пора покормить животных. Обращает внимание детей на карточки с кормом для животных. Приглашает детей пройти к магнитному панно и покормить животных.</w:t>
      </w:r>
    </w:p>
    <w:p w:rsidR="00AE2D50" w:rsidRDefault="00AE2D50" w:rsidP="00AE2D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3.Рефлексивный этап.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положительного результата словесным поощрением.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благо</w:t>
      </w:r>
      <w:r w:rsidR="00AE2D50">
        <w:rPr>
          <w:rFonts w:ascii="Times New Roman" w:hAnsi="Times New Roman"/>
          <w:sz w:val="28"/>
          <w:szCs w:val="28"/>
        </w:rPr>
        <w:t>дарит ребят за оказанную помощь, интересуется, что больше всего понравилось ребятам</w:t>
      </w:r>
      <w:r w:rsidR="009E48B7">
        <w:rPr>
          <w:rFonts w:ascii="Times New Roman" w:hAnsi="Times New Roman"/>
          <w:sz w:val="28"/>
          <w:szCs w:val="28"/>
        </w:rPr>
        <w:t>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совместно с воспитателем под музыкальное сопровождение отправляются в детский сад.</w:t>
      </w:r>
    </w:p>
    <w:p w:rsidR="009E48B7" w:rsidRDefault="009E48B7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4.Перспективный этап.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детям обменяться полученными впечатле</w:t>
      </w:r>
      <w:r w:rsidR="009E48B7">
        <w:rPr>
          <w:rFonts w:ascii="Times New Roman" w:hAnsi="Times New Roman"/>
          <w:sz w:val="28"/>
          <w:szCs w:val="28"/>
        </w:rPr>
        <w:t>ниями с членами семьи, оказать помощь в уходе за домашними животными.</w:t>
      </w:r>
    </w:p>
    <w:p w:rsidR="00C224E9" w:rsidRDefault="00C224E9" w:rsidP="009D4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95539" w:rsidRDefault="00C95539" w:rsidP="00C224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Литература:</w:t>
      </w:r>
    </w:p>
    <w:p w:rsidR="007F6C44" w:rsidRDefault="00C224E9" w:rsidP="00C224E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="009E48B7">
        <w:rPr>
          <w:rFonts w:ascii="Times New Roman" w:hAnsi="Times New Roman"/>
          <w:sz w:val="28"/>
          <w:szCs w:val="28"/>
        </w:rPr>
        <w:t xml:space="preserve">Бондаренко А.К. «Дидактические игры в детском саду»: Кн. для воспитателя дет. сада.- 2-е изд., </w:t>
      </w:r>
      <w:proofErr w:type="spellStart"/>
      <w:r w:rsidR="009E48B7">
        <w:rPr>
          <w:rFonts w:ascii="Times New Roman" w:hAnsi="Times New Roman"/>
          <w:sz w:val="28"/>
          <w:szCs w:val="28"/>
        </w:rPr>
        <w:t>дораб</w:t>
      </w:r>
      <w:proofErr w:type="spellEnd"/>
      <w:r w:rsidR="009E48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48B7">
        <w:rPr>
          <w:rFonts w:ascii="Times New Roman" w:hAnsi="Times New Roman"/>
          <w:sz w:val="28"/>
          <w:szCs w:val="28"/>
        </w:rPr>
        <w:t>-М</w:t>
      </w:r>
      <w:proofErr w:type="gramEnd"/>
      <w:r w:rsidR="009E48B7">
        <w:rPr>
          <w:rFonts w:ascii="Times New Roman" w:hAnsi="Times New Roman"/>
          <w:sz w:val="28"/>
          <w:szCs w:val="28"/>
        </w:rPr>
        <w:t>.: «Просвещение», 1991.-160с.</w:t>
      </w:r>
    </w:p>
    <w:p w:rsidR="009E48B7" w:rsidRDefault="00C224E9" w:rsidP="00C22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48B7">
        <w:rPr>
          <w:rFonts w:ascii="Times New Roman" w:hAnsi="Times New Roman"/>
          <w:sz w:val="28"/>
          <w:szCs w:val="28"/>
        </w:rPr>
        <w:t>Илларионова Ю.Г. «Учите детей отгадывать загадки». Пособие для воспитателя детского сада. М.: «Просвещение», 1976год.-127с.</w:t>
      </w:r>
    </w:p>
    <w:p w:rsidR="00C95539" w:rsidRDefault="00C224E9" w:rsidP="00C22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95539">
        <w:rPr>
          <w:rFonts w:ascii="Times New Roman" w:hAnsi="Times New Roman"/>
          <w:sz w:val="28"/>
          <w:szCs w:val="28"/>
        </w:rPr>
        <w:t>Соломенникова</w:t>
      </w:r>
      <w:r w:rsidR="009E48B7">
        <w:rPr>
          <w:rFonts w:ascii="Times New Roman" w:hAnsi="Times New Roman"/>
          <w:sz w:val="28"/>
          <w:szCs w:val="28"/>
        </w:rPr>
        <w:t xml:space="preserve">  О.А.</w:t>
      </w:r>
      <w:r w:rsidR="00C95539">
        <w:rPr>
          <w:rFonts w:ascii="Times New Roman" w:hAnsi="Times New Roman"/>
          <w:sz w:val="28"/>
          <w:szCs w:val="28"/>
        </w:rPr>
        <w:t xml:space="preserve">  «Занятия по формированию элементарных экологических представлений</w:t>
      </w:r>
      <w:r w:rsidR="009E48B7">
        <w:rPr>
          <w:rFonts w:ascii="Times New Roman" w:hAnsi="Times New Roman"/>
          <w:sz w:val="28"/>
          <w:szCs w:val="28"/>
        </w:rPr>
        <w:t xml:space="preserve"> в средней группе детского сада». </w:t>
      </w:r>
      <w:r w:rsidR="00C95539">
        <w:rPr>
          <w:rFonts w:ascii="Times New Roman" w:hAnsi="Times New Roman"/>
          <w:sz w:val="28"/>
          <w:szCs w:val="28"/>
        </w:rPr>
        <w:t>Конспекты занятий.</w:t>
      </w:r>
      <w:r w:rsidR="009E4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8B7">
        <w:rPr>
          <w:rFonts w:ascii="Times New Roman" w:hAnsi="Times New Roman"/>
          <w:sz w:val="28"/>
          <w:szCs w:val="28"/>
        </w:rPr>
        <w:t>-М</w:t>
      </w:r>
      <w:proofErr w:type="gramEnd"/>
      <w:r w:rsidR="009E48B7">
        <w:rPr>
          <w:rFonts w:ascii="Times New Roman" w:hAnsi="Times New Roman"/>
          <w:sz w:val="28"/>
          <w:szCs w:val="28"/>
        </w:rPr>
        <w:t>.:</w:t>
      </w:r>
      <w:r w:rsidR="00C95539">
        <w:rPr>
          <w:rFonts w:ascii="Times New Roman" w:hAnsi="Times New Roman"/>
          <w:sz w:val="28"/>
          <w:szCs w:val="28"/>
        </w:rPr>
        <w:t xml:space="preserve"> МОЗАЙКА-СИНТЕЗ,  2010 год.</w:t>
      </w:r>
      <w:r w:rsidR="009E48B7">
        <w:rPr>
          <w:rFonts w:ascii="Times New Roman" w:hAnsi="Times New Roman"/>
          <w:sz w:val="28"/>
          <w:szCs w:val="28"/>
        </w:rPr>
        <w:t>-80с.</w:t>
      </w:r>
    </w:p>
    <w:p w:rsidR="00C95539" w:rsidRDefault="00C224E9" w:rsidP="00C22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95539">
        <w:rPr>
          <w:rFonts w:ascii="Times New Roman" w:hAnsi="Times New Roman"/>
          <w:sz w:val="28"/>
          <w:szCs w:val="28"/>
        </w:rPr>
        <w:t>Шорыгина</w:t>
      </w:r>
      <w:r w:rsidR="009E48B7">
        <w:rPr>
          <w:rFonts w:ascii="Times New Roman" w:hAnsi="Times New Roman"/>
          <w:sz w:val="28"/>
          <w:szCs w:val="28"/>
        </w:rPr>
        <w:t xml:space="preserve"> Т.А. </w:t>
      </w:r>
      <w:r w:rsidR="00C95539">
        <w:rPr>
          <w:rFonts w:ascii="Times New Roman" w:hAnsi="Times New Roman"/>
          <w:sz w:val="28"/>
          <w:szCs w:val="28"/>
        </w:rPr>
        <w:t xml:space="preserve"> </w:t>
      </w:r>
      <w:r w:rsidR="009E48B7">
        <w:rPr>
          <w:rFonts w:ascii="Times New Roman" w:hAnsi="Times New Roman"/>
          <w:sz w:val="28"/>
          <w:szCs w:val="28"/>
        </w:rPr>
        <w:t>«Домашние Животные. Какие они?»: книга для воспитателей, гувернеров и родителей</w:t>
      </w:r>
      <w:proofErr w:type="gramStart"/>
      <w:r w:rsidR="009E48B7">
        <w:rPr>
          <w:rFonts w:ascii="Times New Roman" w:hAnsi="Times New Roman"/>
          <w:sz w:val="28"/>
          <w:szCs w:val="28"/>
        </w:rPr>
        <w:t>/-</w:t>
      </w:r>
      <w:proofErr w:type="gramEnd"/>
      <w:r w:rsidR="009E48B7">
        <w:rPr>
          <w:rFonts w:ascii="Times New Roman" w:hAnsi="Times New Roman"/>
          <w:sz w:val="28"/>
          <w:szCs w:val="28"/>
        </w:rPr>
        <w:t>М.:</w:t>
      </w:r>
      <w:r w:rsidR="00C95539">
        <w:rPr>
          <w:rFonts w:ascii="Times New Roman" w:hAnsi="Times New Roman"/>
          <w:sz w:val="28"/>
          <w:szCs w:val="28"/>
        </w:rPr>
        <w:t xml:space="preserve"> ООО «Издательство Гном и Д», 2008 год.</w:t>
      </w:r>
      <w:r w:rsidR="009E48B7">
        <w:rPr>
          <w:rFonts w:ascii="Times New Roman" w:hAnsi="Times New Roman"/>
          <w:sz w:val="28"/>
          <w:szCs w:val="28"/>
        </w:rPr>
        <w:t>-96с.</w:t>
      </w:r>
    </w:p>
    <w:p w:rsidR="00C95539" w:rsidRDefault="009E48B7" w:rsidP="00C224E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 w:rsidP="00882AC6">
      <w:pPr>
        <w:pStyle w:val="a3"/>
        <w:rPr>
          <w:rFonts w:ascii="Times New Roman" w:hAnsi="Times New Roman"/>
          <w:sz w:val="28"/>
          <w:szCs w:val="28"/>
        </w:rPr>
      </w:pPr>
    </w:p>
    <w:p w:rsidR="00C95539" w:rsidRDefault="00C95539"/>
    <w:sectPr w:rsidR="00C95539" w:rsidSect="009D4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18C"/>
    <w:multiLevelType w:val="hybridMultilevel"/>
    <w:tmpl w:val="6E3C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312A9D"/>
    <w:multiLevelType w:val="hybridMultilevel"/>
    <w:tmpl w:val="F3268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8A2A0F"/>
    <w:multiLevelType w:val="hybridMultilevel"/>
    <w:tmpl w:val="3C4CA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7754F5"/>
    <w:multiLevelType w:val="hybridMultilevel"/>
    <w:tmpl w:val="994E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F374CF"/>
    <w:multiLevelType w:val="hybridMultilevel"/>
    <w:tmpl w:val="5A7C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AC6"/>
    <w:rsid w:val="000C7FC6"/>
    <w:rsid w:val="00195B9B"/>
    <w:rsid w:val="005C6C4B"/>
    <w:rsid w:val="007F6C44"/>
    <w:rsid w:val="00882AC6"/>
    <w:rsid w:val="008D7B42"/>
    <w:rsid w:val="009336FE"/>
    <w:rsid w:val="009340AE"/>
    <w:rsid w:val="009C488B"/>
    <w:rsid w:val="009D421F"/>
    <w:rsid w:val="009E48B7"/>
    <w:rsid w:val="00AE2D50"/>
    <w:rsid w:val="00C224E9"/>
    <w:rsid w:val="00C95539"/>
    <w:rsid w:val="00F8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2AC6"/>
  </w:style>
  <w:style w:type="paragraph" w:styleId="a4">
    <w:name w:val="Document Map"/>
    <w:basedOn w:val="a"/>
    <w:link w:val="a5"/>
    <w:uiPriority w:val="99"/>
    <w:semiHidden/>
    <w:rsid w:val="008D7B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6494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779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2019-04-11T12:09:00Z</cp:lastPrinted>
  <dcterms:created xsi:type="dcterms:W3CDTF">2019-04-09T16:24:00Z</dcterms:created>
  <dcterms:modified xsi:type="dcterms:W3CDTF">2019-04-11T17:23:00Z</dcterms:modified>
</cp:coreProperties>
</file>